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C3576" w14:textId="7175A7A9" w:rsidR="00776522" w:rsidRDefault="00776522" w:rsidP="00776522">
      <w:pPr>
        <w:ind w:left="5040" w:firstLine="720"/>
      </w:pPr>
      <w:r>
        <w:rPr>
          <w:noProof/>
        </w:rPr>
        <w:drawing>
          <wp:inline distT="0" distB="0" distL="0" distR="0" wp14:anchorId="35C4B8C2" wp14:editId="56F0C37E">
            <wp:extent cx="1285875" cy="11878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524" cy="120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5612B" w14:textId="2F8D956D" w:rsidR="00BB7B9C" w:rsidRDefault="00BB7B9C" w:rsidP="00776522">
      <w:pPr>
        <w:ind w:left="5040" w:firstLine="720"/>
      </w:pPr>
    </w:p>
    <w:p w14:paraId="65AA322A" w14:textId="0D20C727" w:rsidR="00BB7B9C" w:rsidRPr="00450501" w:rsidRDefault="00BB7B9C" w:rsidP="00BB7B9C">
      <w:pPr>
        <w:ind w:left="3600" w:firstLine="720"/>
        <w:rPr>
          <w:rFonts w:ascii="Tahoma" w:hAnsi="Tahoma" w:cs="Tahoma"/>
          <w:sz w:val="24"/>
          <w:szCs w:val="24"/>
          <w:lang w:val="fr-FR"/>
        </w:rPr>
      </w:pPr>
      <w:r w:rsidRPr="00450501">
        <w:rPr>
          <w:rFonts w:ascii="Tahoma" w:hAnsi="Tahoma" w:cs="Tahoma"/>
          <w:sz w:val="24"/>
          <w:szCs w:val="24"/>
          <w:lang w:val="fr-FR"/>
        </w:rPr>
        <w:t>Sovvenzioni, contributi, sussidi e vantaggi economici</w:t>
      </w:r>
    </w:p>
    <w:p w14:paraId="3D84DAD7" w14:textId="7B4B1234" w:rsidR="00BB7B9C" w:rsidRPr="00450501" w:rsidRDefault="000F5A1F" w:rsidP="000F5A1F">
      <w:pPr>
        <w:ind w:left="4320" w:firstLine="720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</w:t>
      </w:r>
      <w:r w:rsidR="00BB7B9C" w:rsidRPr="00450501">
        <w:rPr>
          <w:rFonts w:ascii="Tahoma" w:hAnsi="Tahoma" w:cs="Tahoma"/>
          <w:sz w:val="24"/>
          <w:szCs w:val="24"/>
          <w:lang w:val="fr-FR"/>
        </w:rPr>
        <w:t>Esercizio finanziario 2024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6"/>
        <w:gridCol w:w="1897"/>
        <w:gridCol w:w="1941"/>
        <w:gridCol w:w="1928"/>
        <w:gridCol w:w="1481"/>
        <w:gridCol w:w="2193"/>
        <w:gridCol w:w="2658"/>
      </w:tblGrid>
      <w:tr w:rsidR="00BB7B9C" w:rsidRPr="00450501" w14:paraId="32D2F8DC" w14:textId="77777777" w:rsidTr="00BB7B9C">
        <w:tc>
          <w:tcPr>
            <w:tcW w:w="1999" w:type="dxa"/>
          </w:tcPr>
          <w:p w14:paraId="7748B299" w14:textId="1200CEC4" w:rsidR="00BB7B9C" w:rsidRPr="00450501" w:rsidRDefault="00BB7B9C" w:rsidP="002D417E">
            <w:pPr>
              <w:jc w:val="center"/>
              <w:rPr>
                <w:rFonts w:ascii="Tahoma" w:hAnsi="Tahoma" w:cs="Tahoma"/>
                <w:lang w:val="fr-FR"/>
              </w:rPr>
            </w:pPr>
            <w:r w:rsidRPr="00450501">
              <w:rPr>
                <w:rFonts w:ascii="Tahoma" w:hAnsi="Tahoma" w:cs="Tahoma"/>
                <w:lang w:val="fr-FR"/>
              </w:rPr>
              <w:t>Oggetto della</w:t>
            </w:r>
          </w:p>
          <w:p w14:paraId="629E5C0A" w14:textId="4408F2B8" w:rsidR="00BB7B9C" w:rsidRPr="00450501" w:rsidRDefault="00BB7B9C" w:rsidP="002D417E">
            <w:pPr>
              <w:jc w:val="center"/>
              <w:rPr>
                <w:rFonts w:ascii="Tahoma" w:hAnsi="Tahoma" w:cs="Tahoma"/>
                <w:lang w:val="fr-FR"/>
              </w:rPr>
            </w:pPr>
            <w:proofErr w:type="gramStart"/>
            <w:r w:rsidRPr="00450501">
              <w:rPr>
                <w:rFonts w:ascii="Tahoma" w:hAnsi="Tahoma" w:cs="Tahoma"/>
                <w:lang w:val="fr-FR"/>
              </w:rPr>
              <w:t>spesa</w:t>
            </w:r>
            <w:proofErr w:type="gramEnd"/>
          </w:p>
        </w:tc>
        <w:tc>
          <w:tcPr>
            <w:tcW w:w="1999" w:type="dxa"/>
          </w:tcPr>
          <w:p w14:paraId="703DC76B" w14:textId="0FB4F53B" w:rsidR="00BB7B9C" w:rsidRPr="00450501" w:rsidRDefault="00BB7B9C" w:rsidP="002D417E">
            <w:pPr>
              <w:jc w:val="center"/>
              <w:rPr>
                <w:rFonts w:ascii="Tahoma" w:hAnsi="Tahoma" w:cs="Tahoma"/>
                <w:lang w:val="fr-FR"/>
              </w:rPr>
            </w:pPr>
            <w:r w:rsidRPr="00450501">
              <w:rPr>
                <w:rFonts w:ascii="Tahoma" w:hAnsi="Tahoma" w:cs="Tahoma"/>
                <w:lang w:val="fr-FR"/>
              </w:rPr>
              <w:t>Importo in XOF</w:t>
            </w:r>
          </w:p>
        </w:tc>
        <w:tc>
          <w:tcPr>
            <w:tcW w:w="1999" w:type="dxa"/>
          </w:tcPr>
          <w:p w14:paraId="2BCF0765" w14:textId="26545B8E" w:rsidR="00BB7B9C" w:rsidRPr="00450501" w:rsidRDefault="00BB7B9C" w:rsidP="002D417E">
            <w:pPr>
              <w:jc w:val="center"/>
              <w:rPr>
                <w:rFonts w:ascii="Tahoma" w:hAnsi="Tahoma" w:cs="Tahoma"/>
                <w:lang w:val="fr-FR"/>
              </w:rPr>
            </w:pPr>
            <w:r w:rsidRPr="00450501">
              <w:rPr>
                <w:rFonts w:ascii="Tahoma" w:hAnsi="Tahoma" w:cs="Tahoma"/>
                <w:lang w:val="fr-FR"/>
              </w:rPr>
              <w:t>Corrispettivo in</w:t>
            </w:r>
          </w:p>
          <w:p w14:paraId="0D184145" w14:textId="007AF7D7" w:rsidR="00BB7B9C" w:rsidRPr="00450501" w:rsidRDefault="00BB7B9C" w:rsidP="002D417E">
            <w:pPr>
              <w:jc w:val="center"/>
              <w:rPr>
                <w:rFonts w:ascii="Tahoma" w:hAnsi="Tahoma" w:cs="Tahoma"/>
                <w:lang w:val="fr-FR"/>
              </w:rPr>
            </w:pPr>
            <w:r w:rsidRPr="00450501">
              <w:rPr>
                <w:rFonts w:ascii="Tahoma" w:hAnsi="Tahoma" w:cs="Tahoma"/>
                <w:lang w:val="fr-FR"/>
              </w:rPr>
              <w:t>Euro</w:t>
            </w:r>
          </w:p>
        </w:tc>
        <w:tc>
          <w:tcPr>
            <w:tcW w:w="1999" w:type="dxa"/>
          </w:tcPr>
          <w:p w14:paraId="76EF9C5E" w14:textId="0D4920D8" w:rsidR="00BB7B9C" w:rsidRPr="00450501" w:rsidRDefault="00BB7B9C" w:rsidP="002D417E">
            <w:pPr>
              <w:jc w:val="center"/>
              <w:rPr>
                <w:rFonts w:ascii="Tahoma" w:hAnsi="Tahoma" w:cs="Tahoma"/>
                <w:lang w:val="fr-FR"/>
              </w:rPr>
            </w:pPr>
            <w:r w:rsidRPr="00450501">
              <w:rPr>
                <w:rFonts w:ascii="Tahoma" w:hAnsi="Tahoma" w:cs="Tahoma"/>
                <w:lang w:val="fr-FR"/>
              </w:rPr>
              <w:t>Modalità di</w:t>
            </w:r>
          </w:p>
          <w:p w14:paraId="768CAF08" w14:textId="71ED8D8A" w:rsidR="00BB7B9C" w:rsidRPr="00450501" w:rsidRDefault="00BB7B9C" w:rsidP="002D417E">
            <w:pPr>
              <w:jc w:val="center"/>
              <w:rPr>
                <w:rFonts w:ascii="Tahoma" w:hAnsi="Tahoma" w:cs="Tahoma"/>
                <w:lang w:val="fr-FR"/>
              </w:rPr>
            </w:pPr>
            <w:proofErr w:type="gramStart"/>
            <w:r w:rsidRPr="00450501">
              <w:rPr>
                <w:rFonts w:ascii="Tahoma" w:hAnsi="Tahoma" w:cs="Tahoma"/>
                <w:lang w:val="fr-FR"/>
              </w:rPr>
              <w:t>pagamento</w:t>
            </w:r>
            <w:proofErr w:type="gramEnd"/>
          </w:p>
        </w:tc>
        <w:tc>
          <w:tcPr>
            <w:tcW w:w="1497" w:type="dxa"/>
          </w:tcPr>
          <w:p w14:paraId="0E23C43D" w14:textId="10474B16" w:rsidR="00BB7B9C" w:rsidRPr="00450501" w:rsidRDefault="00BB7B9C" w:rsidP="002D417E">
            <w:pPr>
              <w:jc w:val="center"/>
              <w:rPr>
                <w:rFonts w:ascii="Tahoma" w:hAnsi="Tahoma" w:cs="Tahoma"/>
                <w:lang w:val="fr-FR"/>
              </w:rPr>
            </w:pPr>
            <w:r w:rsidRPr="00450501">
              <w:rPr>
                <w:rFonts w:ascii="Tahoma" w:hAnsi="Tahoma" w:cs="Tahoma"/>
                <w:lang w:val="fr-FR"/>
              </w:rPr>
              <w:t>Beneficiario</w:t>
            </w:r>
          </w:p>
        </w:tc>
        <w:tc>
          <w:tcPr>
            <w:tcW w:w="2268" w:type="dxa"/>
          </w:tcPr>
          <w:p w14:paraId="3254AAA5" w14:textId="77777777" w:rsidR="00BB7B9C" w:rsidRPr="00450501" w:rsidRDefault="00BB7B9C" w:rsidP="002D417E">
            <w:pPr>
              <w:jc w:val="center"/>
              <w:rPr>
                <w:rFonts w:ascii="Tahoma" w:hAnsi="Tahoma" w:cs="Tahoma"/>
                <w:lang w:val="fr-FR"/>
              </w:rPr>
            </w:pPr>
            <w:r w:rsidRPr="00450501">
              <w:rPr>
                <w:rFonts w:ascii="Tahoma" w:hAnsi="Tahoma" w:cs="Tahoma"/>
                <w:lang w:val="fr-FR"/>
              </w:rPr>
              <w:t>Responsabile del</w:t>
            </w:r>
          </w:p>
          <w:p w14:paraId="0D2C153B" w14:textId="36DA7DA9" w:rsidR="00BB7B9C" w:rsidRPr="00450501" w:rsidRDefault="00BB7B9C" w:rsidP="002D417E">
            <w:pPr>
              <w:jc w:val="center"/>
              <w:rPr>
                <w:rFonts w:ascii="Tahoma" w:hAnsi="Tahoma" w:cs="Tahoma"/>
                <w:lang w:val="fr-FR"/>
              </w:rPr>
            </w:pPr>
            <w:proofErr w:type="gramStart"/>
            <w:r w:rsidRPr="00450501">
              <w:rPr>
                <w:rFonts w:ascii="Tahoma" w:hAnsi="Tahoma" w:cs="Tahoma"/>
                <w:lang w:val="fr-FR"/>
              </w:rPr>
              <w:t>procedimento</w:t>
            </w:r>
            <w:proofErr w:type="gramEnd"/>
          </w:p>
        </w:tc>
        <w:tc>
          <w:tcPr>
            <w:tcW w:w="2233" w:type="dxa"/>
          </w:tcPr>
          <w:p w14:paraId="46598726" w14:textId="2DAD7960" w:rsidR="00BB7B9C" w:rsidRPr="00450501" w:rsidRDefault="00BB7B9C" w:rsidP="002D417E">
            <w:pPr>
              <w:jc w:val="center"/>
              <w:rPr>
                <w:rFonts w:ascii="Tahoma" w:hAnsi="Tahoma" w:cs="Tahoma"/>
                <w:lang w:val="fr-FR"/>
              </w:rPr>
            </w:pPr>
            <w:r w:rsidRPr="00450501">
              <w:rPr>
                <w:rFonts w:ascii="Tahoma" w:hAnsi="Tahoma" w:cs="Tahoma"/>
                <w:lang w:val="fr-FR"/>
              </w:rPr>
              <w:t>Norma o</w:t>
            </w:r>
            <w:r w:rsidR="00450501" w:rsidRPr="00450501">
              <w:rPr>
                <w:rFonts w:ascii="Tahoma" w:hAnsi="Tahoma" w:cs="Tahoma"/>
                <w:lang w:val="fr-FR"/>
              </w:rPr>
              <w:t xml:space="preserve"> </w:t>
            </w:r>
            <w:r w:rsidRPr="00450501">
              <w:rPr>
                <w:rFonts w:ascii="Tahoma" w:hAnsi="Tahoma" w:cs="Tahoma"/>
                <w:lang w:val="fr-FR"/>
              </w:rPr>
              <w:t>titolo a base</w:t>
            </w:r>
          </w:p>
          <w:p w14:paraId="1D322F6B" w14:textId="35A64958" w:rsidR="00BB7B9C" w:rsidRPr="00450501" w:rsidRDefault="00450501" w:rsidP="002D417E">
            <w:pPr>
              <w:jc w:val="center"/>
              <w:rPr>
                <w:rFonts w:ascii="Tahoma" w:hAnsi="Tahoma" w:cs="Tahoma"/>
                <w:lang w:val="fr-FR"/>
              </w:rPr>
            </w:pPr>
            <w:proofErr w:type="gramStart"/>
            <w:r w:rsidRPr="00450501">
              <w:rPr>
                <w:rFonts w:ascii="Tahoma" w:hAnsi="Tahoma" w:cs="Tahoma"/>
                <w:lang w:val="fr-FR"/>
              </w:rPr>
              <w:t>d</w:t>
            </w:r>
            <w:r w:rsidR="00BB7B9C" w:rsidRPr="00450501">
              <w:rPr>
                <w:rFonts w:ascii="Tahoma" w:hAnsi="Tahoma" w:cs="Tahoma"/>
                <w:lang w:val="fr-FR"/>
              </w:rPr>
              <w:t>ell’attribuzione</w:t>
            </w:r>
            <w:proofErr w:type="gramEnd"/>
            <w:r w:rsidR="00BB7B9C" w:rsidRPr="00450501">
              <w:rPr>
                <w:rFonts w:ascii="Tahoma" w:hAnsi="Tahoma" w:cs="Tahoma"/>
                <w:lang w:val="fr-FR"/>
              </w:rPr>
              <w:t>/modalità</w:t>
            </w:r>
          </w:p>
          <w:p w14:paraId="3D911E0C" w14:textId="55D8040C" w:rsidR="00BB7B9C" w:rsidRPr="00450501" w:rsidRDefault="00AF71E3" w:rsidP="002D417E">
            <w:pPr>
              <w:jc w:val="center"/>
              <w:rPr>
                <w:rFonts w:ascii="Tahoma" w:hAnsi="Tahoma" w:cs="Tahoma"/>
                <w:lang w:val="fr-FR"/>
              </w:rPr>
            </w:pPr>
            <w:proofErr w:type="gramStart"/>
            <w:r>
              <w:rPr>
                <w:rFonts w:ascii="Tahoma" w:hAnsi="Tahoma" w:cs="Tahoma"/>
                <w:lang w:val="fr-FR"/>
              </w:rPr>
              <w:t>d</w:t>
            </w:r>
            <w:r w:rsidR="00BB7B9C" w:rsidRPr="00450501">
              <w:rPr>
                <w:rFonts w:ascii="Tahoma" w:hAnsi="Tahoma" w:cs="Tahoma"/>
                <w:lang w:val="fr-FR"/>
              </w:rPr>
              <w:t>i</w:t>
            </w:r>
            <w:proofErr w:type="gramEnd"/>
            <w:r w:rsidR="00BB7B9C" w:rsidRPr="00450501">
              <w:rPr>
                <w:rFonts w:ascii="Tahoma" w:hAnsi="Tahoma" w:cs="Tahoma"/>
                <w:lang w:val="fr-FR"/>
              </w:rPr>
              <w:t xml:space="preserve"> individuazione del</w:t>
            </w:r>
          </w:p>
          <w:p w14:paraId="6F372D55" w14:textId="6BF3EFA7" w:rsidR="00BB7B9C" w:rsidRPr="00450501" w:rsidRDefault="00BB7B9C" w:rsidP="002D417E">
            <w:pPr>
              <w:jc w:val="center"/>
              <w:rPr>
                <w:rFonts w:ascii="Tahoma" w:hAnsi="Tahoma" w:cs="Tahoma"/>
                <w:lang w:val="fr-FR"/>
              </w:rPr>
            </w:pPr>
            <w:proofErr w:type="gramStart"/>
            <w:r w:rsidRPr="00450501">
              <w:rPr>
                <w:rFonts w:ascii="Tahoma" w:hAnsi="Tahoma" w:cs="Tahoma"/>
                <w:lang w:val="fr-FR"/>
              </w:rPr>
              <w:t>beneficiario</w:t>
            </w:r>
            <w:proofErr w:type="gramEnd"/>
          </w:p>
        </w:tc>
      </w:tr>
      <w:tr w:rsidR="00BB7B9C" w:rsidRPr="00450501" w14:paraId="6BE4DA45" w14:textId="77777777" w:rsidTr="00BB7B9C">
        <w:tc>
          <w:tcPr>
            <w:tcW w:w="1999" w:type="dxa"/>
          </w:tcPr>
          <w:p w14:paraId="62A1E7D0" w14:textId="1A194B27" w:rsidR="00BB7B9C" w:rsidRPr="00450501" w:rsidRDefault="002D417E" w:rsidP="002D417E">
            <w:pPr>
              <w:jc w:val="center"/>
              <w:rPr>
                <w:rFonts w:ascii="Tahoma" w:hAnsi="Tahoma" w:cs="Tahoma"/>
                <w:lang w:val="fr-FR"/>
              </w:rPr>
            </w:pPr>
            <w:r w:rsidRPr="00450501">
              <w:rPr>
                <w:rFonts w:ascii="Tahoma" w:hAnsi="Tahoma" w:cs="Tahoma"/>
                <w:lang w:val="fr-FR"/>
              </w:rPr>
              <w:t>Sussidio</w:t>
            </w:r>
          </w:p>
        </w:tc>
        <w:tc>
          <w:tcPr>
            <w:tcW w:w="1999" w:type="dxa"/>
          </w:tcPr>
          <w:p w14:paraId="7846F2DF" w14:textId="03FD39A2" w:rsidR="00BB7B9C" w:rsidRPr="00450501" w:rsidRDefault="002D417E" w:rsidP="002D417E">
            <w:pPr>
              <w:jc w:val="center"/>
              <w:rPr>
                <w:rFonts w:ascii="Tahoma" w:hAnsi="Tahoma" w:cs="Tahoma"/>
                <w:lang w:val="fr-FR"/>
              </w:rPr>
            </w:pPr>
            <w:r w:rsidRPr="00450501">
              <w:rPr>
                <w:rFonts w:ascii="Tahoma" w:hAnsi="Tahoma" w:cs="Tahoma"/>
                <w:lang w:val="fr-FR"/>
              </w:rPr>
              <w:t>382.290</w:t>
            </w:r>
          </w:p>
        </w:tc>
        <w:tc>
          <w:tcPr>
            <w:tcW w:w="1999" w:type="dxa"/>
          </w:tcPr>
          <w:p w14:paraId="54E04CD2" w14:textId="387EA113" w:rsidR="00BB7B9C" w:rsidRPr="00450501" w:rsidRDefault="002D417E" w:rsidP="002D417E">
            <w:pPr>
              <w:jc w:val="center"/>
              <w:rPr>
                <w:rFonts w:ascii="Tahoma" w:hAnsi="Tahoma" w:cs="Tahoma"/>
                <w:lang w:val="fr-FR"/>
              </w:rPr>
            </w:pPr>
            <w:r w:rsidRPr="00450501">
              <w:rPr>
                <w:rFonts w:ascii="Tahoma" w:hAnsi="Tahoma" w:cs="Tahoma"/>
                <w:lang w:val="fr-FR"/>
              </w:rPr>
              <w:t>582,80</w:t>
            </w:r>
          </w:p>
        </w:tc>
        <w:tc>
          <w:tcPr>
            <w:tcW w:w="1999" w:type="dxa"/>
          </w:tcPr>
          <w:p w14:paraId="3BEFFF36" w14:textId="5D5214F8" w:rsidR="00BB7B9C" w:rsidRPr="00450501" w:rsidRDefault="002D417E" w:rsidP="002D417E">
            <w:pPr>
              <w:jc w:val="center"/>
              <w:rPr>
                <w:rFonts w:ascii="Tahoma" w:hAnsi="Tahoma" w:cs="Tahoma"/>
                <w:lang w:val="fr-FR"/>
              </w:rPr>
            </w:pPr>
            <w:r w:rsidRPr="00450501">
              <w:rPr>
                <w:rFonts w:ascii="Tahoma" w:hAnsi="Tahoma" w:cs="Tahoma"/>
                <w:lang w:val="fr-FR"/>
              </w:rPr>
              <w:t>Unica soluzione con 2 assegni bancari</w:t>
            </w:r>
          </w:p>
        </w:tc>
        <w:tc>
          <w:tcPr>
            <w:tcW w:w="1497" w:type="dxa"/>
          </w:tcPr>
          <w:p w14:paraId="011E9C2E" w14:textId="5E4D3F34" w:rsidR="00BB7B9C" w:rsidRPr="00450501" w:rsidRDefault="002D417E" w:rsidP="002D417E">
            <w:pPr>
              <w:jc w:val="center"/>
              <w:rPr>
                <w:rFonts w:ascii="Tahoma" w:hAnsi="Tahoma" w:cs="Tahoma"/>
                <w:lang w:val="fr-FR"/>
              </w:rPr>
            </w:pPr>
            <w:r w:rsidRPr="00450501">
              <w:rPr>
                <w:rFonts w:ascii="Tahoma" w:hAnsi="Tahoma" w:cs="Tahoma"/>
                <w:lang w:val="fr-FR"/>
              </w:rPr>
              <w:t>(…)</w:t>
            </w:r>
          </w:p>
        </w:tc>
        <w:tc>
          <w:tcPr>
            <w:tcW w:w="2268" w:type="dxa"/>
          </w:tcPr>
          <w:p w14:paraId="4462B0EE" w14:textId="77777777" w:rsidR="00BB7B9C" w:rsidRPr="00450501" w:rsidRDefault="002D417E" w:rsidP="002D417E">
            <w:pPr>
              <w:jc w:val="center"/>
              <w:rPr>
                <w:rFonts w:ascii="Tahoma" w:hAnsi="Tahoma" w:cs="Tahoma"/>
                <w:lang w:val="fr-FR"/>
              </w:rPr>
            </w:pPr>
            <w:r w:rsidRPr="00450501">
              <w:rPr>
                <w:rFonts w:ascii="Tahoma" w:hAnsi="Tahoma" w:cs="Tahoma"/>
                <w:lang w:val="fr-FR"/>
              </w:rPr>
              <w:t>Ambasciatore</w:t>
            </w:r>
          </w:p>
          <w:p w14:paraId="0E5A30DC" w14:textId="44AB2035" w:rsidR="002D417E" w:rsidRPr="00450501" w:rsidRDefault="002D417E" w:rsidP="002D417E">
            <w:pPr>
              <w:jc w:val="center"/>
              <w:rPr>
                <w:rFonts w:ascii="Tahoma" w:hAnsi="Tahoma" w:cs="Tahoma"/>
                <w:lang w:val="fr-FR"/>
              </w:rPr>
            </w:pPr>
            <w:r w:rsidRPr="00450501">
              <w:rPr>
                <w:rFonts w:ascii="Tahoma" w:hAnsi="Tahoma" w:cs="Tahoma"/>
                <w:lang w:val="fr-FR"/>
              </w:rPr>
              <w:t>Gabriele Di Muzio</w:t>
            </w:r>
          </w:p>
        </w:tc>
        <w:tc>
          <w:tcPr>
            <w:tcW w:w="2233" w:type="dxa"/>
          </w:tcPr>
          <w:p w14:paraId="3511187A" w14:textId="02573350" w:rsidR="00BB7B9C" w:rsidRPr="00450501" w:rsidRDefault="002D417E" w:rsidP="002D417E">
            <w:pPr>
              <w:jc w:val="center"/>
              <w:rPr>
                <w:rFonts w:ascii="Tahoma" w:hAnsi="Tahoma" w:cs="Tahoma"/>
                <w:lang w:val="fr-FR"/>
              </w:rPr>
            </w:pPr>
            <w:r w:rsidRPr="00450501">
              <w:rPr>
                <w:rFonts w:ascii="Tahoma" w:hAnsi="Tahoma" w:cs="Tahoma"/>
                <w:lang w:val="fr-FR"/>
              </w:rPr>
              <w:t>Circolare MAECI n. 2/2018</w:t>
            </w:r>
          </w:p>
        </w:tc>
      </w:tr>
    </w:tbl>
    <w:p w14:paraId="74601134" w14:textId="77777777" w:rsidR="00BB7B9C" w:rsidRPr="00BB7B9C" w:rsidRDefault="00BB7B9C" w:rsidP="002D417E">
      <w:pPr>
        <w:jc w:val="center"/>
      </w:pPr>
    </w:p>
    <w:sectPr w:rsidR="00BB7B9C" w:rsidRPr="00BB7B9C" w:rsidSect="007765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22"/>
    <w:rsid w:val="000F5A1F"/>
    <w:rsid w:val="002D417E"/>
    <w:rsid w:val="00450501"/>
    <w:rsid w:val="00776522"/>
    <w:rsid w:val="00AF71E3"/>
    <w:rsid w:val="00BB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B82F"/>
  <w15:chartTrackingRefBased/>
  <w15:docId w15:val="{1BB18EB7-EA06-4754-8846-C3C4D3ED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F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B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cp:lastPrinted>2025-06-17T13:14:00Z</cp:lastPrinted>
  <dcterms:created xsi:type="dcterms:W3CDTF">2025-06-17T12:52:00Z</dcterms:created>
  <dcterms:modified xsi:type="dcterms:W3CDTF">2025-06-17T13:15:00Z</dcterms:modified>
</cp:coreProperties>
</file>